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0C" w:rsidRPr="00A30E0C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5"/>
          <w:szCs w:val="25"/>
          <w:lang w:val="tt-RU" w:eastAsia="ru-RU"/>
        </w:rPr>
      </w:pPr>
    </w:p>
    <w:p w:rsidR="00A30E0C" w:rsidRPr="00A30E0C" w:rsidRDefault="00A30E0C" w:rsidP="00A30E0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val="tt-RU" w:eastAsia="ru-RU"/>
        </w:rPr>
      </w:pPr>
      <w:r w:rsidRPr="00A30E0C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>«Федеральные государственные образовательные стандарты дошкольного образования»</w:t>
      </w:r>
    </w:p>
    <w:p w:rsidR="00A30E0C" w:rsidRPr="00A30E0C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5"/>
          <w:szCs w:val="25"/>
          <w:lang w:val="tt-RU" w:eastAsia="ru-RU"/>
        </w:rPr>
      </w:pPr>
    </w:p>
    <w:p w:rsidR="00A30E0C" w:rsidRPr="00BA19E4" w:rsidRDefault="00A30E0C" w:rsidP="00A30E0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  федерального государственного образовательного стандарта дошкольного образования (далее – ФГОС ДО)  для родителей (законных представителей)</w:t>
      </w:r>
    </w:p>
    <w:p w:rsidR="00A30E0C" w:rsidRPr="00BA19E4" w:rsidRDefault="00A30E0C" w:rsidP="00A30E0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Прежде статус дошкольного образования не был определен, и юридически  оно не считалось уровнем или ступенью, что не позволяло к нему относиться по достаточному принципу. Исходя их этого, Стандарт определяет цели и задачи.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  социального статуса дошкольного образования, получение качественного образования.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психолого-педагогической поддержки семей и повышение компетентности родителей в вопросах образования, охраны и укрепления здоровья.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является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развития.</w:t>
      </w:r>
    </w:p>
    <w:p w:rsidR="00A30E0C" w:rsidRPr="00BA19E4" w:rsidRDefault="00A30E0C" w:rsidP="00A30E0C">
      <w:pPr>
        <w:shd w:val="clear" w:color="auto" w:fill="FFFFFF"/>
        <w:ind w:firstLine="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соответствии с ФГОС ДО детский сад  обязан: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консультировать родителей (законных представителей) по вопросам образования и охраны здоровья детей;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информировать   родителей   (законных        представителей), общественность, заинтересованных лиц, вовлечённых в  образовательную  деятельность о целях  дошкольного  образования;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обеспечить открытость дошкольного образования;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участия родителей (законных представителей) в образовательной деятельности;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родителей (законных представителей) в воспитании детей, охране и укреплении их  здоровья;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вовлечение  семей    непосредственно в образовательную деятельность, в  том   числе   посредством     создания образовательных  проектов  совместно  с  семьёй  на  основе     выявления потребностей и поддержки образовательных инициатив семьи;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взрослых по поиску, использованию материалов, обеспечивающих реализацию Программы,  обсуждать с родителями  (законными  представителями) детей вопросы, связанные с реализацией Программы.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обсуждать с родителями (законными представителями) детей вопросов, связанных с реализацией Программы.</w:t>
      </w:r>
    </w:p>
    <w:p w:rsidR="00BA19E4" w:rsidRPr="00BA19E4" w:rsidRDefault="00BA19E4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Pr="00BA19E4" w:rsidRDefault="00BA19E4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Pr="00BA19E4" w:rsidRDefault="00BA19E4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Pr="00BA19E4" w:rsidRDefault="00A30E0C" w:rsidP="00BA19E4">
      <w:pPr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Что такое Федеральный государственный образовательный стандарт?</w:t>
      </w:r>
    </w:p>
    <w:p w:rsidR="00A30E0C" w:rsidRPr="00BA19E4" w:rsidRDefault="00A30E0C" w:rsidP="00BA19E4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 – это совокупность обязательных требований:</w:t>
      </w:r>
    </w:p>
    <w:p w:rsidR="00A30E0C" w:rsidRPr="00BA19E4" w:rsidRDefault="00A30E0C" w:rsidP="00BA19E4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  структуре образовательной программы дошкольного образования и ее объему,</w:t>
      </w:r>
    </w:p>
    <w:p w:rsidR="00A30E0C" w:rsidRPr="00BA19E4" w:rsidRDefault="00A30E0C" w:rsidP="00BA19E4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условиям реализации образовательной программы,</w:t>
      </w:r>
    </w:p>
    <w:p w:rsidR="00A30E0C" w:rsidRPr="00BA19E4" w:rsidRDefault="00A30E0C" w:rsidP="00BA19E4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результатам освоения образовательной программы</w:t>
      </w:r>
      <w:r w:rsidR="00BA19E4"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стандарта дошкольного образования будут утверждены программы и программно-методическое обеспечение. Сейчас детский сад работает по программам, которые еще не вошли в реестр утвержденных федеральных программ системы образования. В Министерстве образования создан Координационный Совет, куда на экспертизу будут поступать различные программы для утверждения. С учетом примерных федеральных программ в каждой дошкольной организации будет разработана собственная программа, мы ее называем «основная общеобразовательная программа дошкольного образования». Каждый родитель может и должен познакомиться с ее содержанием в детском саду.</w:t>
      </w:r>
    </w:p>
    <w:p w:rsidR="00BA19E4" w:rsidRP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должна обеспечивать развитие личности, мотивации и способности детей в различных видах деятельности и охватывать определенные направления развития детей, которые называются – </w:t>
      </w:r>
      <w:r w:rsidRPr="00BA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образовательными областями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социально- коммуникативное развитие,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развитие,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речевое развитие,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художественно- эстетическое развитие,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развитие.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области должны соответствовать возрастным и индивидуальным особенностям детей. Воспитание и развитие происходит в различных видах деятельности: общении, игре, познавательно – исследовательской деятельности, через которые идет формирование  ребенка дошкольного возраста.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обязательной части и части, формируемой участниками образовательных отношений. Объем обязательной части рекомендуется не менее 60%; части, формируемой участниками  образовательных отношений  не более 40%.</w:t>
      </w:r>
    </w:p>
    <w:p w:rsidR="00A30E0C" w:rsidRPr="00BA19E4" w:rsidRDefault="00A30E0C" w:rsidP="00A30E0C">
      <w:pPr>
        <w:shd w:val="clear" w:color="auto" w:fill="FFFFFF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образования. В стандарте сформулированы требования к условиям, в том числе психолого-педагогическим, кадровым, материально-техническим и финансовым.</w:t>
      </w:r>
    </w:p>
    <w:p w:rsidR="00BA19E4" w:rsidRPr="00BA19E4" w:rsidRDefault="00BA19E4" w:rsidP="00A30E0C">
      <w:pPr>
        <w:shd w:val="clear" w:color="auto" w:fill="FFFFFF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Pr="00BA19E4" w:rsidRDefault="00BA19E4" w:rsidP="00A30E0C">
      <w:pPr>
        <w:shd w:val="clear" w:color="auto" w:fill="FFFFFF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Pr="00BA19E4" w:rsidRDefault="00BA19E4" w:rsidP="00A30E0C">
      <w:pPr>
        <w:shd w:val="clear" w:color="auto" w:fill="FFFFFF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Pr="00BA19E4" w:rsidRDefault="00BA19E4" w:rsidP="00A30E0C">
      <w:pPr>
        <w:shd w:val="clear" w:color="auto" w:fill="FFFFFF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Требования к психолого - педагогическим условиям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следующие: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уважение к человеческому достоинству детей,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в  образовательной  деятельности  форм  и   методов работы  с  детьми,  соответствующих  их  возрастным  и индивидуальным особенностям,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построение образовательной деятельности на основе взаимодействия взрослых с детьми,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взрослыми положительного, доброжелательного отношения детей друг к другу в разных видах деятельности;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инициативы и самостоятельности детей,</w:t>
      </w:r>
    </w:p>
    <w:p w:rsidR="00A30E0C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детей от всех форм физического и психического насилия.</w:t>
      </w:r>
    </w:p>
    <w:p w:rsidR="00BA19E4" w:rsidRPr="00BA19E4" w:rsidRDefault="00BA19E4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материально - техническим условиям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30E0C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(предметы), оснащенность помещений, учебно – методический комплект должны отвечать требованиям СанПиН, правилам пожарной безопасности.</w:t>
      </w:r>
    </w:p>
    <w:p w:rsidR="00BA19E4" w:rsidRP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предъявляет </w:t>
      </w:r>
      <w:r w:rsidRPr="00BA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предметно-пространственной развивающей среде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должна быть содержательно-насыщенной, трансформируемой, полифункциональной, вариативной, доступной и безопасной.</w:t>
      </w:r>
    </w:p>
    <w:p w:rsidR="00BA19E4" w:rsidRP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Кадровые условия 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предполагают непрерывное совершенствование профессии «Воспитатель» в овладении педагогическими технологиями. По закону «Об образовании в Российской Федерации» и в соответствии с нормами трудового законодательства педагог должен каждые три года проходить курсы повышения квалификации.</w:t>
      </w:r>
    </w:p>
    <w:p w:rsidR="00BA19E4" w:rsidRP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Финансовое обеспечение гарантирует </w:t>
      </w: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бесплатного дошкольного образования и способствует реализации образовательной программы.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Стандарт дошкольного образования не предусматривает проведение аттестации детей при освоении ими образовательных программ, требования к результатам представлены в виде целевых ориентиров, в которых нет конкретных знаний, умений и навыков, которые можно контролировать, выставлять им какие – то оценки и сравнивать между собой, это только для построения образовательной деятельности.</w:t>
      </w:r>
    </w:p>
    <w:p w:rsidR="00A30E0C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дошкольного образования – сформировать предпосылки для того, чтобы ребенок мог овладеть основными уровнями направления дошкольного образования, которые прописаны в статье  64 и 66 закона «Об образовании в Российской Федерации».</w:t>
      </w:r>
    </w:p>
    <w:p w:rsid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9E4" w:rsidRPr="00BA19E4" w:rsidRDefault="00BA19E4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Характеристики целевых ориентиров: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инициативность и самостоятельность ребенка,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уверенность в своих силах, положительное отношение к себе и другим,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взаимодействие со сверстниками и взрослыми,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ребенка к фантазии, воображению, творчеству, любознательность,</w:t>
      </w:r>
    </w:p>
    <w:p w:rsidR="00A30E0C" w:rsidRPr="00BA19E4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 волевым усилиям и принятию самостоятельных решений.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стандарте определены принципы, из которых самый важный  –  сохранение уникальности и самоценности детства как важного  этапа в общем развитии человека.  Дошкольное  детство направлено на приобщение к ценностям культуры, социализацию ребенка в обществе, а не обучение его письму, счету и чтению. Развитие ребенка- дошкольника должно происходить через ведущий вид детской деятельности — игру.</w:t>
      </w:r>
    </w:p>
    <w:p w:rsidR="00A30E0C" w:rsidRPr="00BA19E4" w:rsidRDefault="00A30E0C" w:rsidP="00A30E0C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дать возможность каждому воспитаннику полноценно прожить период дошкольного детства.</w:t>
      </w:r>
    </w:p>
    <w:p w:rsidR="00E41EA8" w:rsidRPr="00BA19E4" w:rsidRDefault="00E41EA8">
      <w:pPr>
        <w:rPr>
          <w:sz w:val="28"/>
          <w:szCs w:val="28"/>
          <w:lang w:val="tt-RU"/>
        </w:rPr>
      </w:pPr>
    </w:p>
    <w:p w:rsidR="00A30E0C" w:rsidRPr="00BA19E4" w:rsidRDefault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Pr="00BA19E4" w:rsidRDefault="00A30E0C" w:rsidP="00A30E0C">
      <w:pPr>
        <w:rPr>
          <w:sz w:val="28"/>
          <w:szCs w:val="28"/>
          <w:lang w:val="tt-RU"/>
        </w:rPr>
      </w:pPr>
    </w:p>
    <w:p w:rsidR="00A30E0C" w:rsidRDefault="00A30E0C" w:rsidP="00A30E0C">
      <w:pPr>
        <w:rPr>
          <w:lang w:val="tt-RU"/>
        </w:rPr>
      </w:pPr>
    </w:p>
    <w:p w:rsidR="00F06A24" w:rsidRDefault="00F06A24" w:rsidP="00A30E0C">
      <w:pPr>
        <w:rPr>
          <w:lang w:val="tt-RU"/>
        </w:rPr>
      </w:pPr>
    </w:p>
    <w:p w:rsidR="00F06A24" w:rsidRDefault="00F06A2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BA19E4" w:rsidRDefault="00BA19E4" w:rsidP="00A30E0C">
      <w:pPr>
        <w:rPr>
          <w:lang w:val="tt-RU"/>
        </w:rPr>
      </w:pPr>
    </w:p>
    <w:p w:rsidR="00F06A24" w:rsidRPr="00A30E0C" w:rsidRDefault="00F06A24" w:rsidP="00A30E0C">
      <w:pPr>
        <w:rPr>
          <w:lang w:val="tt-RU"/>
        </w:rPr>
      </w:pPr>
    </w:p>
    <w:p w:rsidR="00A30E0C" w:rsidRDefault="00A30E0C" w:rsidP="00A30E0C">
      <w:pPr>
        <w:rPr>
          <w:lang w:val="tt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BA19E4" w:rsidRDefault="00BA19E4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</w:pPr>
    </w:p>
    <w:p w:rsidR="00A30E0C" w:rsidRDefault="00A30E0C" w:rsidP="00F06A2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val="tt-RU" w:eastAsia="ru-RU"/>
        </w:rPr>
      </w:pPr>
      <w:r w:rsidRPr="00A30E0C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>КОНСУЛЬТАЦИЯ ДЛЯ РОДИТЕЛЕЙ</w:t>
      </w:r>
    </w:p>
    <w:p w:rsidR="00A30E0C" w:rsidRPr="00A30E0C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5"/>
          <w:szCs w:val="25"/>
          <w:lang w:val="tt-RU" w:eastAsia="ru-RU"/>
        </w:rPr>
      </w:pPr>
    </w:p>
    <w:p w:rsidR="00A30E0C" w:rsidRPr="00A30E0C" w:rsidRDefault="00A30E0C" w:rsidP="00A30E0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val="tt-RU" w:eastAsia="ru-RU"/>
        </w:rPr>
      </w:pPr>
      <w:r w:rsidRPr="00A30E0C">
        <w:rPr>
          <w:rFonts w:ascii="Times New Roman" w:eastAsia="Times New Roman" w:hAnsi="Times New Roman" w:cs="Times New Roman"/>
          <w:b/>
          <w:bCs/>
          <w:color w:val="9400D3"/>
          <w:sz w:val="28"/>
          <w:szCs w:val="28"/>
          <w:lang w:eastAsia="ru-RU"/>
        </w:rPr>
        <w:t>«Федеральные государственные образовательные стандарты дошкольного образования»</w:t>
      </w:r>
    </w:p>
    <w:p w:rsidR="00A30E0C" w:rsidRPr="00A30E0C" w:rsidRDefault="00A30E0C" w:rsidP="00A30E0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5"/>
          <w:szCs w:val="25"/>
          <w:lang w:val="tt-RU" w:eastAsia="ru-RU"/>
        </w:rPr>
      </w:pPr>
    </w:p>
    <w:p w:rsidR="00A30E0C" w:rsidRDefault="00A30E0C" w:rsidP="00A30E0C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A3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 </w:t>
      </w:r>
      <w:r w:rsidRPr="00A30E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3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дошкольного образования (далее – ФГОС ДО) </w:t>
      </w:r>
      <w:r w:rsidRPr="00A30E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3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(законных представителей)</w:t>
      </w:r>
    </w:p>
    <w:p w:rsidR="00A30E0C" w:rsidRPr="00A30E0C" w:rsidRDefault="00A30E0C" w:rsidP="00A30E0C">
      <w:pPr>
        <w:tabs>
          <w:tab w:val="left" w:pos="2611"/>
        </w:tabs>
        <w:rPr>
          <w:lang w:val="tt-RU"/>
        </w:rPr>
      </w:pPr>
    </w:p>
    <w:sectPr w:rsidR="00A30E0C" w:rsidRPr="00A30E0C" w:rsidSect="00F06A2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A30E0C"/>
    <w:rsid w:val="00171D01"/>
    <w:rsid w:val="001C6B1E"/>
    <w:rsid w:val="001F4A85"/>
    <w:rsid w:val="0045671E"/>
    <w:rsid w:val="00677E1B"/>
    <w:rsid w:val="00861B80"/>
    <w:rsid w:val="00991DCE"/>
    <w:rsid w:val="009D143F"/>
    <w:rsid w:val="00A30E0C"/>
    <w:rsid w:val="00BA19E4"/>
    <w:rsid w:val="00E41EA8"/>
    <w:rsid w:val="00ED4DE4"/>
    <w:rsid w:val="00F06A24"/>
    <w:rsid w:val="00F741B8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A8"/>
  </w:style>
  <w:style w:type="paragraph" w:styleId="3">
    <w:name w:val="heading 3"/>
    <w:basedOn w:val="a"/>
    <w:link w:val="30"/>
    <w:uiPriority w:val="9"/>
    <w:qFormat/>
    <w:rsid w:val="00A30E0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0E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30E0C"/>
  </w:style>
  <w:style w:type="paragraph" w:styleId="a3">
    <w:name w:val="Plain Text"/>
    <w:basedOn w:val="a"/>
    <w:link w:val="a4"/>
    <w:uiPriority w:val="99"/>
    <w:semiHidden/>
    <w:unhideWhenUsed/>
    <w:rsid w:val="00A30E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A30E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30E0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3</cp:revision>
  <cp:lastPrinted>2014-08-01T11:12:00Z</cp:lastPrinted>
  <dcterms:created xsi:type="dcterms:W3CDTF">2014-08-01T10:50:00Z</dcterms:created>
  <dcterms:modified xsi:type="dcterms:W3CDTF">2014-08-05T07:23:00Z</dcterms:modified>
</cp:coreProperties>
</file>